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13" w:rsidRDefault="00660713" w:rsidP="00660713">
      <w:pPr>
        <w:pStyle w:val="a3"/>
        <w:jc w:val="center"/>
      </w:pPr>
      <w:r>
        <w:t>АДМИНИСТРАЦИЯ</w:t>
      </w:r>
    </w:p>
    <w:p w:rsidR="00660713" w:rsidRDefault="00660713" w:rsidP="00660713">
      <w:pPr>
        <w:pStyle w:val="a3"/>
        <w:jc w:val="center"/>
      </w:pPr>
      <w:r>
        <w:t>НОВОСЫСОЕВСКОГО СЕЛЬСКОГО ПОСЕЛЕНИЯ</w:t>
      </w:r>
    </w:p>
    <w:p w:rsidR="00660713" w:rsidRDefault="00660713" w:rsidP="00660713">
      <w:pPr>
        <w:pStyle w:val="a3"/>
        <w:jc w:val="center"/>
      </w:pPr>
      <w:r>
        <w:t>ЯКОВЛЕВСКИЙ МУНИЦИПАЛЬНЫЙ РАЙОН</w:t>
      </w:r>
    </w:p>
    <w:p w:rsidR="00660713" w:rsidRDefault="00660713" w:rsidP="00660713">
      <w:pPr>
        <w:pStyle w:val="a3"/>
        <w:jc w:val="center"/>
      </w:pPr>
      <w:r>
        <w:rPr>
          <w:sz w:val="36"/>
          <w:szCs w:val="36"/>
        </w:rPr>
        <w:t>ПОСТАНОВЛЕНИЕ</w:t>
      </w:r>
    </w:p>
    <w:p w:rsidR="00660713" w:rsidRDefault="00660713" w:rsidP="00660713">
      <w:pPr>
        <w:pStyle w:val="a3"/>
      </w:pPr>
      <w:r>
        <w:t xml:space="preserve">  15 января 2014 года                       с. </w:t>
      </w:r>
      <w:proofErr w:type="spellStart"/>
      <w:r>
        <w:t>Новосысоевка</w:t>
      </w:r>
      <w:proofErr w:type="spellEnd"/>
      <w:r>
        <w:t>                                     № 1- НПА</w:t>
      </w:r>
    </w:p>
    <w:p w:rsidR="00660713" w:rsidRDefault="00660713" w:rsidP="00660713">
      <w:pPr>
        <w:pStyle w:val="a3"/>
      </w:pPr>
      <w:r>
        <w:rPr>
          <w:rStyle w:val="a4"/>
        </w:rPr>
        <w:t>Порядок размещения сведений о доходах, расходах, об имуществе и обязательствах имущественного характера муниципальных служащих и  членов их семей на официальном интернет-сайте  администрации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и предоставления этих сведений средствам массовой информации для опубликования.</w:t>
      </w:r>
    </w:p>
    <w:p w:rsidR="00660713" w:rsidRDefault="00660713" w:rsidP="00660713">
      <w:pPr>
        <w:pStyle w:val="a3"/>
        <w:jc w:val="center"/>
      </w:pPr>
      <w:r>
        <w:rPr>
          <w:rStyle w:val="a4"/>
        </w:rPr>
        <w:t> </w:t>
      </w:r>
    </w:p>
    <w:p w:rsidR="00660713" w:rsidRDefault="00660713" w:rsidP="00660713">
      <w:pPr>
        <w:pStyle w:val="a3"/>
      </w:pPr>
      <w:r>
        <w:t xml:space="preserve">  В соответствии с Указом Президента РФ от 08.07.2013 №613 «О противодействии коррупции», Федеральным законом от 03.12.2012 №230 – 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</w:t>
      </w:r>
    </w:p>
    <w:p w:rsidR="00660713" w:rsidRDefault="00660713" w:rsidP="00660713">
      <w:pPr>
        <w:pStyle w:val="a3"/>
      </w:pPr>
      <w:r>
        <w:t> </w:t>
      </w:r>
    </w:p>
    <w:p w:rsidR="00660713" w:rsidRDefault="00660713" w:rsidP="00660713">
      <w:pPr>
        <w:pStyle w:val="a3"/>
      </w:pPr>
      <w:r>
        <w:rPr>
          <w:rStyle w:val="a4"/>
        </w:rPr>
        <w:t>ПОСТАНОВЛЯЕТ:</w:t>
      </w:r>
    </w:p>
    <w:p w:rsidR="00660713" w:rsidRDefault="00660713" w:rsidP="00660713">
      <w:pPr>
        <w:pStyle w:val="a3"/>
      </w:pPr>
      <w:r>
        <w:t> </w:t>
      </w:r>
    </w:p>
    <w:p w:rsidR="00660713" w:rsidRDefault="00660713" w:rsidP="00660713">
      <w:pPr>
        <w:pStyle w:val="a3"/>
      </w:pPr>
      <w:r>
        <w:t>1. Утвердить прилагаемый порядок размещения сведений о  доходах, расходах, об имуществе и обязательствах имущественного характера муниципальных служащих</w:t>
      </w:r>
      <w:r>
        <w:rPr>
          <w:rStyle w:val="a4"/>
        </w:rPr>
        <w:t xml:space="preserve"> </w:t>
      </w:r>
      <w:r>
        <w:t xml:space="preserve">и членов их семей на официальном интернет-сайте    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и предоставления этих сведений средствам массовой информации для опубликования </w:t>
      </w:r>
    </w:p>
    <w:p w:rsidR="00660713" w:rsidRDefault="00660713" w:rsidP="00660713">
      <w:pPr>
        <w:pStyle w:val="a3"/>
      </w:pPr>
      <w:r>
        <w:t xml:space="preserve">2. </w:t>
      </w:r>
      <w:proofErr w:type="gramStart"/>
      <w:r>
        <w:t xml:space="preserve">Постановление от 26 ноября 2013 года № 78-НПА «О внесении изменений в постановление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№66-НПА от 10.09.2013г. «Об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и членов их семей на официальном интернет-сайте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и </w:t>
      </w:r>
      <w:proofErr w:type="gramEnd"/>
      <w:r>
        <w:t>предоставления этих сведений средствам массовой информации для опубликования</w:t>
      </w:r>
      <w:r>
        <w:rPr>
          <w:rStyle w:val="a4"/>
        </w:rPr>
        <w:t>»</w:t>
      </w:r>
      <w:r>
        <w:t xml:space="preserve"> считать утратившим силу.</w:t>
      </w:r>
    </w:p>
    <w:p w:rsidR="00660713" w:rsidRDefault="00660713" w:rsidP="00660713">
      <w:pPr>
        <w:pStyle w:val="a3"/>
      </w:pPr>
      <w:r>
        <w:t xml:space="preserve">3.Опубликовать настоящее постановление в газете «Новости поселения» и разместить на официальном интернет-сайте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660713" w:rsidRDefault="00660713" w:rsidP="00660713">
      <w:pPr>
        <w:pStyle w:val="a3"/>
      </w:pPr>
      <w:r>
        <w:t>4. Настоящее постановление вступает в силу со дня его официального опубликования.</w:t>
      </w:r>
    </w:p>
    <w:p w:rsidR="00660713" w:rsidRDefault="00660713" w:rsidP="00660713">
      <w:pPr>
        <w:pStyle w:val="a3"/>
      </w:pPr>
      <w:r>
        <w:t> </w:t>
      </w:r>
      <w:r>
        <w:rPr>
          <w:rStyle w:val="a4"/>
        </w:rPr>
        <w:t>Глава</w:t>
      </w:r>
    </w:p>
    <w:p w:rsidR="00660713" w:rsidRDefault="00660713" w:rsidP="00660713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 </w:t>
      </w:r>
    </w:p>
    <w:p w:rsidR="00660713" w:rsidRDefault="00660713" w:rsidP="00660713">
      <w:pPr>
        <w:pStyle w:val="a3"/>
      </w:pPr>
      <w:r>
        <w:rPr>
          <w:rStyle w:val="a4"/>
        </w:rPr>
        <w:t> </w:t>
      </w:r>
    </w:p>
    <w:p w:rsidR="00660713" w:rsidRDefault="00660713" w:rsidP="00660713">
      <w:pPr>
        <w:pStyle w:val="a3"/>
      </w:pPr>
      <w: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Приложение </w:t>
      </w:r>
    </w:p>
    <w:p w:rsidR="00660713" w:rsidRDefault="00660713" w:rsidP="00660713">
      <w:pPr>
        <w:pStyle w:val="a3"/>
        <w:jc w:val="right"/>
      </w:pPr>
      <w:r>
        <w:lastRenderedPageBreak/>
        <w:t xml:space="preserve">                                                                                             к постановлению  администрации </w:t>
      </w:r>
    </w:p>
    <w:p w:rsidR="00660713" w:rsidRDefault="00660713" w:rsidP="00660713">
      <w:pPr>
        <w:pStyle w:val="a3"/>
        <w:jc w:val="right"/>
      </w:pPr>
      <w:r>
        <w:t>                                                                                              Новосысоевского сельского поселения</w:t>
      </w:r>
    </w:p>
    <w:p w:rsidR="00660713" w:rsidRDefault="00660713" w:rsidP="00660713">
      <w:pPr>
        <w:pStyle w:val="a3"/>
        <w:jc w:val="right"/>
      </w:pPr>
      <w:r>
        <w:t>от 15 января 2013 года №1 -НПА</w:t>
      </w:r>
    </w:p>
    <w:p w:rsidR="00660713" w:rsidRDefault="00660713" w:rsidP="00660713">
      <w:pPr>
        <w:pStyle w:val="a3"/>
        <w:jc w:val="right"/>
      </w:pPr>
      <w:r>
        <w:t> </w:t>
      </w:r>
    </w:p>
    <w:p w:rsidR="00660713" w:rsidRDefault="00660713" w:rsidP="00660713">
      <w:pPr>
        <w:pStyle w:val="a3"/>
      </w:pPr>
      <w:r>
        <w:t> </w:t>
      </w:r>
    </w:p>
    <w:p w:rsidR="00660713" w:rsidRDefault="00660713" w:rsidP="00660713">
      <w:pPr>
        <w:pStyle w:val="a3"/>
        <w:jc w:val="center"/>
      </w:pPr>
      <w:r>
        <w:rPr>
          <w:rStyle w:val="a4"/>
        </w:rPr>
        <w:t>Порядок</w:t>
      </w:r>
    </w:p>
    <w:p w:rsidR="00660713" w:rsidRDefault="00660713" w:rsidP="00660713">
      <w:pPr>
        <w:pStyle w:val="a3"/>
      </w:pPr>
      <w:r>
        <w:rPr>
          <w:rStyle w:val="a4"/>
        </w:rPr>
        <w:t xml:space="preserve">размещения сведений о доходах, расходах об имуществе и обязательствах имущественного характера муниципальных служащих  и членов их семей на официальном интернет-сайте администрации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660713" w:rsidRDefault="00660713" w:rsidP="00660713">
      <w:pPr>
        <w:pStyle w:val="a3"/>
        <w:jc w:val="center"/>
      </w:pPr>
      <w:r>
        <w:t> </w:t>
      </w:r>
    </w:p>
    <w:p w:rsidR="00660713" w:rsidRDefault="00660713" w:rsidP="00660713">
      <w:pPr>
        <w:pStyle w:val="a3"/>
      </w:pPr>
      <w:r>
        <w:t>1. Настоящим порядком устанавливается 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>
        <w:rPr>
          <w:rStyle w:val="a4"/>
        </w:rPr>
        <w:t xml:space="preserve"> </w:t>
      </w:r>
      <w:r>
        <w:t xml:space="preserve">на официальном интернет-сайте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а также  предоставления этих сведений средствам массовой информации для опубликования.</w:t>
      </w:r>
    </w:p>
    <w:p w:rsidR="00660713" w:rsidRDefault="00660713" w:rsidP="00660713">
      <w:pPr>
        <w:pStyle w:val="a3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60713" w:rsidRDefault="00660713" w:rsidP="00660713">
      <w:pPr>
        <w:pStyle w:val="a3"/>
      </w:pPr>
      <w:r>
        <w:t>а) перечень объектов недвижимого имущества, принадлежащих муниципальному служащему, 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60713" w:rsidRDefault="00660713" w:rsidP="00660713">
      <w:pPr>
        <w:pStyle w:val="a3"/>
      </w:pPr>
      <w: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60713" w:rsidRDefault="00660713" w:rsidP="00660713">
      <w:pPr>
        <w:pStyle w:val="a3"/>
      </w:pPr>
      <w:r>
        <w:t>в) декларированный годовой доход муниципального служащего, его супруги (супруга) и несовершеннолетних детей.</w:t>
      </w:r>
    </w:p>
    <w:p w:rsidR="00660713" w:rsidRDefault="00660713" w:rsidP="00660713">
      <w:pPr>
        <w:pStyle w:val="a3"/>
      </w:pPr>
      <w:proofErr w:type="gramStart"/>
      <w: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660713" w:rsidRDefault="00660713" w:rsidP="00660713">
      <w:pPr>
        <w:pStyle w:val="a3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60713" w:rsidRDefault="00660713" w:rsidP="00660713">
      <w:pPr>
        <w:pStyle w:val="a3"/>
      </w:pPr>
      <w:proofErr w:type="gramStart"/>
      <w:r>
        <w:t>а) иные сведения (кроме указанных в пункте 2 настоящего Порядка) о доходах лица 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  <w:proofErr w:type="gramEnd"/>
    </w:p>
    <w:p w:rsidR="00660713" w:rsidRDefault="00660713" w:rsidP="00660713">
      <w:pPr>
        <w:pStyle w:val="a3"/>
      </w:pPr>
      <w:r>
        <w:t>б) персональные данные супруги (супруга), детей и иных членов семьи муниципального служащего;</w:t>
      </w:r>
    </w:p>
    <w:p w:rsidR="00660713" w:rsidRDefault="00660713" w:rsidP="00660713">
      <w:pPr>
        <w:pStyle w:val="a3"/>
      </w:pPr>
      <w:r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60713" w:rsidRDefault="00660713" w:rsidP="00660713">
      <w:pPr>
        <w:pStyle w:val="a3"/>
      </w:pPr>
      <w: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60713" w:rsidRDefault="00660713" w:rsidP="00660713">
      <w:pPr>
        <w:pStyle w:val="a3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660713" w:rsidRDefault="00660713" w:rsidP="00660713">
      <w:pPr>
        <w:pStyle w:val="a3"/>
      </w:pPr>
      <w:r>
        <w:t xml:space="preserve">4. Сведения о доходах, расходах, об имуществе и обязательствах имущественного характера указанные в пункте 2 настоящего порядка, размещаются на официальном интернет-сайте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муниципальных служащих и членов их семей. </w:t>
      </w:r>
    </w:p>
    <w:p w:rsidR="00660713" w:rsidRDefault="00660713" w:rsidP="00660713">
      <w:pPr>
        <w:pStyle w:val="a3"/>
      </w:pPr>
      <w:r>
        <w:t xml:space="preserve">5.Размещение на официальном сайте сведений о доходах, расходах, об имуществе и обязательствах имущественного характера, муниципальных служащих и членов их семей, указанных в пункте 2 настоящего Порядка, обеспечивается кадровой службой 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660713" w:rsidRDefault="00660713" w:rsidP="00660713">
      <w:pPr>
        <w:pStyle w:val="a3"/>
      </w:pPr>
      <w:r>
        <w:t xml:space="preserve">6. Кадровая служба 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поселения:</w:t>
      </w:r>
    </w:p>
    <w:p w:rsidR="00660713" w:rsidRDefault="00660713" w:rsidP="00660713">
      <w:pPr>
        <w:pStyle w:val="a3"/>
      </w:pPr>
      <w:r>
        <w:t>а) в течение 3 рабочих дней со дня поступления запроса от  средств массовой информации сообщают о нем муниципальному служащему, в отношении которого поступил запрос;</w:t>
      </w:r>
    </w:p>
    <w:p w:rsidR="00660713" w:rsidRDefault="00660713" w:rsidP="00660713">
      <w:pPr>
        <w:pStyle w:val="a3"/>
      </w:pPr>
      <w:r>
        <w:t xml:space="preserve">б) в течение 7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660713" w:rsidRDefault="00660713" w:rsidP="00660713">
      <w:pPr>
        <w:pStyle w:val="a3"/>
      </w:pPr>
      <w:r>
        <w:t xml:space="preserve">7. Муниципальные служащие кадровых служб органов местного самоуправления </w:t>
      </w:r>
      <w:proofErr w:type="spellStart"/>
      <w:r>
        <w:t>Новосысоевского</w:t>
      </w:r>
      <w:proofErr w:type="spellEnd"/>
      <w:r>
        <w:t xml:space="preserve"> сельского поселения несут в соответствии с законодательством 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525CA" w:rsidRDefault="001525CA"/>
    <w:sectPr w:rsidR="001525CA" w:rsidSect="00660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713"/>
    <w:rsid w:val="001525CA"/>
    <w:rsid w:val="0066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7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5939</Characters>
  <Application>Microsoft Office Word</Application>
  <DocSecurity>0</DocSecurity>
  <Lines>49</Lines>
  <Paragraphs>13</Paragraphs>
  <ScaleCrop>false</ScaleCrop>
  <Company>Главтехцентр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2017-12-06T04:57:00Z</dcterms:created>
  <dcterms:modified xsi:type="dcterms:W3CDTF">2017-12-06T04:57:00Z</dcterms:modified>
</cp:coreProperties>
</file>